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pożyczek i kredytów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już do zakupów przez internet. Długo można by wymieniać zalety tego rozwiązania, ale jedną z podstawowych jest bezapelacyjnie możliwość szybkiego i łatwego porównania cen u różnych sprzedawców.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pożyczek i kredytów - nasza mapa po świecie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ułatwił nam życie. Wyobrażasz sobie, żeby chodzić od sklepu do sklepu i sprawdzać, ile w każdym z nich kosztuje np. upatrzony telewizor? Ile czasu by nam to zajęło? A jest o co walczyć, bowiem ceny mogą różnić się nawet o kilkadziesiąt procent! W internecie takie poszukiwania okazji są o tyle łatwiejsze, że z pomocą przychodzą nam porównywarki, agregujące w jednym miejscu dane o cenach z różnych sklepów. Genialne rozwiązanie!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Przedświąteczny pomocnik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 wiesz, że z analogicznych narzędzi możemy skorzystać także wówczas, gdy szukamy nie prezentu, a produktu finansowego? Weźmy na przykład taką pożyczkę. Często to właśnie przed świętami potrzebujemy dodatkowego zastrzyku gotówki. Tu również nie warto sięgać po pierwszą ofertę z brzegu. Zacznij od uruchomienia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porównywarki pożyczek i kredytów</w:t>
      </w:r>
      <w:r>
        <w:rPr>
          <w:rFonts w:ascii="calibri" w:hAnsi="calibri" w:eastAsia="calibri" w:cs="calibri"/>
          <w:sz w:val="24"/>
          <w:szCs w:val="24"/>
        </w:rPr>
        <w:t xml:space="preserve">. Za pomocą kilku kliknięć wybierzesz interesującą Cię kwotę i okres spłaty.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pożyczek i kredytów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mgnieniu oka porówna dostępne na rynku oferty i przedstawi Ci najkorzystniejsze spośród nich.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potrafi porównywarka pożyczek i kredytów?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dokonaniu wyboru jednym kliknięciem przejdziesz na stronę danego banku czy pożyczkodawcy, wypełnisz formularz i gotowe! Pieniądze pojawią się na Twoim koncie, a Ty będziesz mógł wrócić do wybierania prezentów dla najbliższych. Co istotne,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porównywarka pożyczek i kredytów</w:t>
      </w:r>
      <w:r>
        <w:rPr>
          <w:rFonts w:ascii="calibri" w:hAnsi="calibri" w:eastAsia="calibri" w:cs="calibri"/>
          <w:sz w:val="24"/>
          <w:szCs w:val="24"/>
        </w:rPr>
        <w:t xml:space="preserve"> da Ci poczucie dobrze dokonanego wyboru. Wesołych Świąt!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sekfinansow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2026-06-13T02:09:16+02:00</dcterms:created>
  <dcterms:modified xsi:type="dcterms:W3CDTF">2026-06-13T02:09:16+02:00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